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7C" w:rsidRPr="002B707C" w:rsidRDefault="002B707C" w:rsidP="002B707C">
      <w:pPr>
        <w:widowControl/>
        <w:pBdr>
          <w:bottom w:val="single" w:sz="6" w:space="8" w:color="ECECEC"/>
        </w:pBdr>
        <w:shd w:val="clear" w:color="auto" w:fill="FFFFFF"/>
        <w:spacing w:line="390" w:lineRule="atLeast"/>
        <w:jc w:val="center"/>
        <w:outlineLvl w:val="0"/>
        <w:rPr>
          <w:rFonts w:ascii="微软雅黑" w:eastAsia="微软雅黑" w:hAnsi="微软雅黑" w:cs="宋体"/>
          <w:b/>
          <w:bCs/>
          <w:color w:val="1E824A"/>
          <w:kern w:val="36"/>
          <w:sz w:val="33"/>
          <w:szCs w:val="33"/>
        </w:rPr>
      </w:pPr>
      <w:r w:rsidRPr="002B707C">
        <w:rPr>
          <w:rFonts w:ascii="微软雅黑" w:eastAsia="微软雅黑" w:hAnsi="微软雅黑" w:cs="宋体" w:hint="eastAsia"/>
          <w:b/>
          <w:bCs/>
          <w:color w:val="1E824A"/>
          <w:kern w:val="36"/>
          <w:sz w:val="33"/>
          <w:szCs w:val="33"/>
        </w:rPr>
        <w:t>关于再次加强落实政府采购项目采购意向公开的通知</w:t>
      </w:r>
    </w:p>
    <w:p w:rsidR="002B707C" w:rsidRDefault="002B707C" w:rsidP="002B707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int="eastAsia"/>
          <w:color w:val="333333"/>
          <w:sz w:val="36"/>
          <w:szCs w:val="36"/>
          <w:shd w:val="clear" w:color="auto" w:fill="FFFFFF"/>
        </w:rPr>
        <w:t>各学院、部处，各单位：</w:t>
      </w:r>
    </w:p>
    <w:p w:rsidR="002B707C" w:rsidRDefault="002B707C" w:rsidP="002B707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6"/>
          <w:szCs w:val="36"/>
          <w:shd w:val="clear" w:color="auto" w:fill="FFFFFF"/>
        </w:rPr>
        <w:t>    </w:t>
      </w:r>
      <w:r>
        <w:rPr>
          <w:rFonts w:ascii="仿宋_gb2312" w:eastAsia="仿宋_gb2312" w:hAnsi="微软雅黑" w:hint="eastAsia"/>
          <w:color w:val="333333"/>
          <w:sz w:val="36"/>
          <w:szCs w:val="36"/>
          <w:shd w:val="clear" w:color="auto" w:fill="FFFFFF"/>
        </w:rPr>
        <w:t>我中心于2020年11月6日发布了《关于落实政府采购项目采购意向公开的通知》，截止至今收到的意向公开材料较少，仍有部分单位未引起足够重视。为了避免日后延长项目的采购时间，现将政府采购意向公开有关事宜再次通知如下：</w:t>
      </w:r>
    </w:p>
    <w:p w:rsidR="002B707C" w:rsidRDefault="002B707C" w:rsidP="002B707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6"/>
          <w:szCs w:val="36"/>
          <w:shd w:val="clear" w:color="auto" w:fill="FFFFFF"/>
        </w:rPr>
        <w:t>    </w:t>
      </w:r>
      <w:r>
        <w:rPr>
          <w:rFonts w:ascii="仿宋_gb2312" w:eastAsia="仿宋_gb2312" w:hAnsi="微软雅黑" w:hint="eastAsia"/>
          <w:color w:val="333333"/>
          <w:sz w:val="36"/>
          <w:szCs w:val="36"/>
          <w:shd w:val="clear" w:color="auto" w:fill="FFFFFF"/>
        </w:rPr>
        <w:t>根据《</w:t>
      </w:r>
      <w:r>
        <w:rPr>
          <w:rStyle w:val="a4"/>
          <w:rFonts w:ascii="仿宋_gb2312" w:eastAsia="仿宋_gb2312" w:hAnsi="微软雅黑" w:hint="eastAsia"/>
          <w:color w:val="333333"/>
          <w:sz w:val="36"/>
          <w:szCs w:val="36"/>
          <w:shd w:val="clear" w:color="auto" w:fill="FFFFFF"/>
        </w:rPr>
        <w:t>广东省财政厅关于开展政府采购意向公开有关事项的通知</w:t>
      </w:r>
      <w:r>
        <w:rPr>
          <w:rFonts w:ascii="仿宋_gb2312" w:eastAsia="仿宋_gb2312" w:hAnsi="微软雅黑" w:hint="eastAsia"/>
          <w:color w:val="333333"/>
          <w:sz w:val="36"/>
          <w:szCs w:val="36"/>
          <w:shd w:val="clear" w:color="auto" w:fill="FFFFFF"/>
        </w:rPr>
        <w:t>》（粤财采购〔2020〕5号）（附件1）的相关要求，</w:t>
      </w:r>
      <w:r>
        <w:rPr>
          <w:rStyle w:val="a4"/>
          <w:rFonts w:ascii="仿宋_gb2312" w:eastAsia="仿宋_gb2312" w:hAnsi="微软雅黑" w:hint="eastAsia"/>
          <w:color w:val="333333"/>
          <w:sz w:val="36"/>
          <w:szCs w:val="36"/>
          <w:shd w:val="clear" w:color="auto" w:fill="FFFFFF"/>
        </w:rPr>
        <w:t>2020年11月1日开始，对自2021年1月1日起实施的政府采购项目须公开采购意向。且采购意向公开时间应当尽量提前，原则上不得晚于采购活动开始前30日</w:t>
      </w:r>
      <w:r>
        <w:rPr>
          <w:rFonts w:ascii="仿宋_gb2312" w:eastAsia="仿宋_gb2312" w:hAnsi="微软雅黑" w:hint="eastAsia"/>
          <w:color w:val="333333"/>
          <w:sz w:val="36"/>
          <w:szCs w:val="36"/>
          <w:shd w:val="clear" w:color="auto" w:fill="FFFFFF"/>
        </w:rPr>
        <w:t>。为此，对于预算项目50万元以上的货物类、100万元以上工程及服务类政府采购项目，需要先将采购意向在广东省政府采购网上公开30个日历天后，才能进入采购招标流程。未经采购意向公开的项目，原则上无法实施采购。</w:t>
      </w:r>
    </w:p>
    <w:p w:rsidR="002B707C" w:rsidRDefault="002B707C" w:rsidP="002B707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6"/>
          <w:szCs w:val="36"/>
          <w:shd w:val="clear" w:color="auto" w:fill="FFFFFF"/>
        </w:rPr>
        <w:t>    </w:t>
      </w:r>
      <w:r>
        <w:rPr>
          <w:rFonts w:ascii="仿宋_gb2312" w:eastAsia="仿宋_gb2312" w:hAnsi="微软雅黑" w:hint="eastAsia"/>
          <w:color w:val="333333"/>
          <w:sz w:val="36"/>
          <w:szCs w:val="36"/>
          <w:shd w:val="clear" w:color="auto" w:fill="FFFFFF"/>
        </w:rPr>
        <w:t>请</w:t>
      </w:r>
      <w:proofErr w:type="gramStart"/>
      <w:r>
        <w:rPr>
          <w:rFonts w:ascii="仿宋_gb2312" w:eastAsia="仿宋_gb2312" w:hAnsi="微软雅黑" w:hint="eastAsia"/>
          <w:color w:val="333333"/>
          <w:sz w:val="36"/>
          <w:szCs w:val="36"/>
          <w:shd w:val="clear" w:color="auto" w:fill="FFFFFF"/>
        </w:rPr>
        <w:t>各经费</w:t>
      </w:r>
      <w:proofErr w:type="gramEnd"/>
      <w:r>
        <w:rPr>
          <w:rFonts w:ascii="仿宋_gb2312" w:eastAsia="仿宋_gb2312" w:hAnsi="微软雅黑" w:hint="eastAsia"/>
          <w:color w:val="333333"/>
          <w:sz w:val="36"/>
          <w:szCs w:val="36"/>
          <w:shd w:val="clear" w:color="auto" w:fill="FFFFFF"/>
        </w:rPr>
        <w:t>项目负责人及采购用户，务必高度重视采购意向公开工作，加强采购计划管理，填报采购计划时应预留挂网招标前的30天采购意向公开时间，同时按要求填写《政府采购意向公开情况表》（附件2），</w:t>
      </w:r>
      <w:r>
        <w:rPr>
          <w:rFonts w:ascii="仿宋_gb2312" w:eastAsia="仿宋_gb2312" w:hAnsi="微软雅黑" w:hint="eastAsia"/>
          <w:color w:val="333333"/>
          <w:sz w:val="36"/>
          <w:szCs w:val="36"/>
          <w:shd w:val="clear" w:color="auto" w:fill="FFFFFF"/>
        </w:rPr>
        <w:lastRenderedPageBreak/>
        <w:t>将电子版发送至cgzbzx@scau.edu.cn，由我中心按上级要求开展采购意向公开工作。</w:t>
      </w:r>
    </w:p>
    <w:p w:rsidR="002B707C" w:rsidRDefault="002B707C" w:rsidP="002B707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6"/>
          <w:szCs w:val="36"/>
          <w:shd w:val="clear" w:color="auto" w:fill="FFFFFF"/>
        </w:rPr>
        <w:t> </w:t>
      </w:r>
    </w:p>
    <w:p w:rsidR="002B707C" w:rsidRDefault="002B707C" w:rsidP="002B707C">
      <w:pPr>
        <w:pStyle w:val="a3"/>
        <w:shd w:val="clear" w:color="auto" w:fill="FFFFFF"/>
        <w:spacing w:before="0" w:beforeAutospacing="0" w:after="0" w:afterAutospacing="0"/>
        <w:jc w:val="righ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6"/>
          <w:szCs w:val="36"/>
          <w:shd w:val="clear" w:color="auto" w:fill="FFFFFF"/>
        </w:rPr>
        <w:t>采购招标中心</w:t>
      </w:r>
    </w:p>
    <w:p w:rsidR="002B707C" w:rsidRDefault="002B707C" w:rsidP="002B707C">
      <w:pPr>
        <w:pStyle w:val="a3"/>
        <w:shd w:val="clear" w:color="auto" w:fill="FFFFFF"/>
        <w:spacing w:before="0" w:beforeAutospacing="0" w:after="0" w:afterAutospacing="0"/>
        <w:jc w:val="righ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6"/>
          <w:szCs w:val="36"/>
          <w:shd w:val="clear" w:color="auto" w:fill="FFFFFF"/>
        </w:rPr>
        <w:t>2021年3月1日</w:t>
      </w:r>
    </w:p>
    <w:p w:rsidR="002B707C" w:rsidRDefault="002B707C" w:rsidP="002B707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0"/>
          <w:szCs w:val="30"/>
          <w:shd w:val="clear" w:color="auto" w:fill="FFFFFF"/>
        </w:rPr>
        <w:t>附件：</w:t>
      </w:r>
    </w:p>
    <w:p w:rsidR="002B707C" w:rsidRDefault="002B707C" w:rsidP="002B707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33333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2" name="图片 2" descr="https://www.scau.edu.cn/_ueditor/themes/default/images/icon_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cau.edu.cn/_ueditor/themes/default/images/icon_pdf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>
          <w:rPr>
            <w:rStyle w:val="a5"/>
            <w:rFonts w:ascii="微软雅黑" w:eastAsia="微软雅黑" w:hAnsi="微软雅黑" w:hint="eastAsia"/>
            <w:color w:val="333333"/>
            <w:sz w:val="30"/>
            <w:szCs w:val="30"/>
          </w:rPr>
          <w:t>1、广东省财政厅关于开展政府采购意向公开有关事项的通知.</w:t>
        </w:r>
        <w:proofErr w:type="gramStart"/>
        <w:r>
          <w:rPr>
            <w:rStyle w:val="a5"/>
            <w:rFonts w:ascii="微软雅黑" w:eastAsia="微软雅黑" w:hAnsi="微软雅黑" w:hint="eastAsia"/>
            <w:color w:val="333333"/>
            <w:sz w:val="30"/>
            <w:szCs w:val="30"/>
          </w:rPr>
          <w:t>pdf</w:t>
        </w:r>
        <w:proofErr w:type="gramEnd"/>
      </w:hyperlink>
      <w:bookmarkStart w:id="0" w:name="_GoBack"/>
      <w:bookmarkEnd w:id="0"/>
    </w:p>
    <w:p w:rsidR="002B707C" w:rsidRDefault="002B707C" w:rsidP="002B707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33333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1" name="图片 1" descr="https://www.scau.edu.cn/_ueditor/themes/default/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cau.edu.cn/_ueditor/themes/default/images/icon_do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>
          <w:rPr>
            <w:rStyle w:val="a5"/>
            <w:rFonts w:ascii="微软雅黑" w:eastAsia="微软雅黑" w:hAnsi="微软雅黑" w:hint="eastAsia"/>
            <w:color w:val="333333"/>
            <w:sz w:val="30"/>
            <w:szCs w:val="30"/>
          </w:rPr>
          <w:t>2、政府采购意向公开情况表.</w:t>
        </w:r>
        <w:proofErr w:type="gramStart"/>
        <w:r>
          <w:rPr>
            <w:rStyle w:val="a5"/>
            <w:rFonts w:ascii="微软雅黑" w:eastAsia="微软雅黑" w:hAnsi="微软雅黑" w:hint="eastAsia"/>
            <w:color w:val="333333"/>
            <w:sz w:val="30"/>
            <w:szCs w:val="30"/>
          </w:rPr>
          <w:t>doc</w:t>
        </w:r>
        <w:proofErr w:type="gramEnd"/>
      </w:hyperlink>
    </w:p>
    <w:p w:rsidR="00A43F9B" w:rsidRPr="002B707C" w:rsidRDefault="00A43F9B"/>
    <w:sectPr w:rsidR="00A43F9B" w:rsidRPr="002B7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88"/>
    <w:rsid w:val="002A5788"/>
    <w:rsid w:val="002B707C"/>
    <w:rsid w:val="00A4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B707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B707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B70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707C"/>
    <w:rPr>
      <w:b/>
      <w:bCs/>
    </w:rPr>
  </w:style>
  <w:style w:type="character" w:styleId="a5">
    <w:name w:val="Hyperlink"/>
    <w:basedOn w:val="a0"/>
    <w:uiPriority w:val="99"/>
    <w:semiHidden/>
    <w:unhideWhenUsed/>
    <w:rsid w:val="002B707C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B707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B70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B707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B707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B70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707C"/>
    <w:rPr>
      <w:b/>
      <w:bCs/>
    </w:rPr>
  </w:style>
  <w:style w:type="character" w:styleId="a5">
    <w:name w:val="Hyperlink"/>
    <w:basedOn w:val="a0"/>
    <w:uiPriority w:val="99"/>
    <w:semiHidden/>
    <w:unhideWhenUsed/>
    <w:rsid w:val="002B707C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B707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B70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au.edu.cn/_upload/article/files/34/6d/6eee2fee465c87a5f9327707d6f4/c8779f35-74e7-4c2c-87d4-48b9b4ba6b40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cau.edu.cn/_upload/article/files/34/6d/6eee2fee465c87a5f9327707d6f4/9e8f6799-4177-4f73-a874-f3e6be8e5534.pd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2021-05-26T02:13:00Z</dcterms:created>
  <dcterms:modified xsi:type="dcterms:W3CDTF">2021-05-26T02:13:00Z</dcterms:modified>
</cp:coreProperties>
</file>